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00" w:rsidRPr="005D5A00" w:rsidRDefault="005D5A00" w:rsidP="005D5A00">
      <w:pPr>
        <w:jc w:val="center"/>
        <w:rPr>
          <w:rFonts w:ascii="Corbel" w:eastAsia="Corbel" w:hAnsi="Corbel" w:cs="Corbel"/>
          <w:b/>
          <w:sz w:val="28"/>
          <w:szCs w:val="28"/>
        </w:rPr>
      </w:pPr>
      <w:r w:rsidRPr="005D5A00">
        <w:rPr>
          <w:rFonts w:ascii="Corbel" w:eastAsia="Corbel" w:hAnsi="Corbel" w:cs="Corbel"/>
          <w:b/>
          <w:sz w:val="28"/>
          <w:szCs w:val="28"/>
        </w:rPr>
        <w:t xml:space="preserve">Covid-19 </w:t>
      </w:r>
      <w:r w:rsidR="007978A8">
        <w:rPr>
          <w:rFonts w:ascii="Corbel" w:eastAsia="Corbel" w:hAnsi="Corbel" w:cs="Corbel"/>
          <w:b/>
          <w:sz w:val="28"/>
          <w:szCs w:val="28"/>
        </w:rPr>
        <w:t xml:space="preserve">Competitor </w:t>
      </w:r>
      <w:bookmarkStart w:id="0" w:name="_GoBack"/>
      <w:bookmarkEnd w:id="0"/>
      <w:r w:rsidRPr="005D5A00">
        <w:rPr>
          <w:rFonts w:ascii="Corbel" w:eastAsia="Corbel" w:hAnsi="Corbel" w:cs="Corbel"/>
          <w:b/>
          <w:sz w:val="28"/>
          <w:szCs w:val="28"/>
        </w:rPr>
        <w:t>Safety Advice at Beaver Hall</w:t>
      </w:r>
    </w:p>
    <w:p w:rsidR="005D5A00" w:rsidRDefault="005D5A00" w:rsidP="005D5A00">
      <w:pPr>
        <w:jc w:val="center"/>
        <w:rPr>
          <w:rFonts w:ascii="Corbel" w:eastAsia="Corbel" w:hAnsi="Corbel" w:cs="Corbel"/>
          <w:b/>
        </w:rPr>
      </w:pPr>
    </w:p>
    <w:p w:rsidR="00A81C52" w:rsidRPr="005D5A00" w:rsidRDefault="005D5A00" w:rsidP="005D5A00">
      <w:pPr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Please carefully read the points below &amp; sign at the bottom, scan &amp; email back before the event.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 xml:space="preserve"> </w:t>
      </w:r>
      <w:r w:rsidR="00D7652D">
        <w:rPr>
          <w:rFonts w:ascii="Corbel" w:eastAsia="Corbel" w:hAnsi="Corbel" w:cs="Corbel"/>
        </w:rPr>
        <w:t>Government s</w:t>
      </w:r>
      <w:r w:rsidRPr="6C2CC4DE">
        <w:rPr>
          <w:rFonts w:ascii="Corbel" w:eastAsia="Corbel" w:hAnsi="Corbel" w:cs="Corbel"/>
        </w:rPr>
        <w:t>ocial distancing guidelines must always be adhered to.</w:t>
      </w:r>
    </w:p>
    <w:p w:rsidR="00A81C52" w:rsidRPr="00FA3607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Beaver Hall will have</w:t>
      </w:r>
      <w:r w:rsidRPr="6C2CC4DE">
        <w:rPr>
          <w:rFonts w:ascii="Corbel" w:eastAsia="Corbel" w:hAnsi="Corbel" w:cs="Corbel"/>
        </w:rPr>
        <w:t xml:space="preserve"> a limited amount of traffic and service providers on site at any one time.</w:t>
      </w:r>
    </w:p>
    <w:p w:rsidR="00FA3607" w:rsidRPr="00D7652D" w:rsidRDefault="00FA3607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 xml:space="preserve">Clients to </w:t>
      </w:r>
      <w:proofErr w:type="spellStart"/>
      <w:r>
        <w:rPr>
          <w:rFonts w:ascii="Corbel" w:eastAsia="Corbel" w:hAnsi="Corbel" w:cs="Corbel"/>
        </w:rPr>
        <w:t>sanitise</w:t>
      </w:r>
      <w:proofErr w:type="spellEnd"/>
      <w:r>
        <w:rPr>
          <w:rFonts w:ascii="Corbel" w:eastAsia="Corbel" w:hAnsi="Corbel" w:cs="Corbel"/>
        </w:rPr>
        <w:t xml:space="preserve"> their hands on arrival at the </w:t>
      </w:r>
      <w:proofErr w:type="spellStart"/>
      <w:r>
        <w:rPr>
          <w:rFonts w:ascii="Corbel" w:eastAsia="Corbel" w:hAnsi="Corbel" w:cs="Corbel"/>
        </w:rPr>
        <w:t>centre</w:t>
      </w:r>
      <w:proofErr w:type="spellEnd"/>
      <w:r>
        <w:rPr>
          <w:rFonts w:ascii="Corbel" w:eastAsia="Corbel" w:hAnsi="Corbel" w:cs="Corbel"/>
        </w:rPr>
        <w:t>.</w:t>
      </w:r>
    </w:p>
    <w:p w:rsidR="00D7652D" w:rsidRDefault="00D7652D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Each competitor will be assigned a competition time 48hrs before the event</w:t>
      </w:r>
    </w:p>
    <w:p w:rsidR="00A81C52" w:rsidRP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Clients will</w:t>
      </w:r>
      <w:r w:rsidRPr="6C2CC4DE">
        <w:rPr>
          <w:rFonts w:ascii="Corbel" w:eastAsia="Corbel" w:hAnsi="Corbel" w:cs="Corbel"/>
        </w:rPr>
        <w:t xml:space="preserve"> be given enough time on arrival and departure to prevent overlapping of session</w:t>
      </w:r>
      <w:r>
        <w:rPr>
          <w:rFonts w:ascii="Corbel" w:eastAsia="Corbel" w:hAnsi="Corbel" w:cs="Corbel"/>
        </w:rPr>
        <w:t>s and contact with other groups.</w:t>
      </w:r>
    </w:p>
    <w:p w:rsidR="00A81C52" w:rsidRPr="00D43854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 xml:space="preserve">Clients will be allocated a 30 </w:t>
      </w:r>
      <w:r w:rsidR="00D7652D">
        <w:rPr>
          <w:rFonts w:ascii="Corbel" w:eastAsia="Corbel" w:hAnsi="Corbel" w:cs="Corbel"/>
        </w:rPr>
        <w:t>min warm</w:t>
      </w:r>
      <w:r>
        <w:rPr>
          <w:rFonts w:ascii="Corbel" w:eastAsia="Corbel" w:hAnsi="Corbel" w:cs="Corbel"/>
        </w:rPr>
        <w:t xml:space="preserve"> up time</w:t>
      </w:r>
      <w:r w:rsidR="00D7652D">
        <w:rPr>
          <w:rFonts w:ascii="Corbel" w:eastAsia="Corbel" w:hAnsi="Corbel" w:cs="Corbel"/>
        </w:rPr>
        <w:t>.</w:t>
      </w:r>
    </w:p>
    <w:p w:rsidR="00D43854" w:rsidRPr="00D7652D" w:rsidRDefault="00D43854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A steward will be present no helpers allowed in the warm up.</w:t>
      </w:r>
    </w:p>
    <w:p w:rsidR="00D7652D" w:rsidRPr="00D7652D" w:rsidRDefault="00D7652D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4 horses only in the warm up.</w:t>
      </w:r>
    </w:p>
    <w:p w:rsidR="00D7652D" w:rsidRPr="00D43854" w:rsidRDefault="00D7652D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A cool down area is provided you MUST not use the warm up area.</w:t>
      </w:r>
    </w:p>
    <w:p w:rsidR="00D43854" w:rsidRPr="00D7652D" w:rsidRDefault="00D43854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Clients must leave the site as soon as possible.</w:t>
      </w:r>
    </w:p>
    <w:p w:rsidR="00D7652D" w:rsidRPr="00D7652D" w:rsidRDefault="00D7652D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7652D">
        <w:rPr>
          <w:rFonts w:ascii="Corbel" w:eastAsia="Corbel" w:hAnsi="Corbel" w:cs="Corbel"/>
        </w:rPr>
        <w:t xml:space="preserve">Clients or any other household member must withdraw if feeling unwell 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7652D">
        <w:rPr>
          <w:rFonts w:ascii="Corbel" w:eastAsia="Corbel" w:hAnsi="Corbel" w:cs="Corbel"/>
        </w:rPr>
        <w:t xml:space="preserve">Considerations must </w:t>
      </w:r>
      <w:r w:rsidRPr="00D7652D">
        <w:rPr>
          <w:rFonts w:ascii="Corbel" w:eastAsia="Corbel" w:hAnsi="Corbel" w:cs="Corbel"/>
        </w:rPr>
        <w:t>be paid to parking arrangements, as well as the loading/unloading of horses to maintain social distancing and avoid unnecessary contact.</w:t>
      </w:r>
      <w:r w:rsidR="00D7652D" w:rsidRPr="00D7652D">
        <w:rPr>
          <w:rFonts w:ascii="Corbel" w:eastAsia="Corbel" w:hAnsi="Corbel" w:cs="Corbel"/>
        </w:rPr>
        <w:t xml:space="preserve"> Must leave at least 5m between vehicles.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It is advisable</w:t>
      </w:r>
      <w:r w:rsidRPr="6C2CC4DE">
        <w:rPr>
          <w:rFonts w:ascii="Corbel" w:eastAsia="Corbel" w:hAnsi="Corbel" w:cs="Corbel"/>
        </w:rPr>
        <w:t xml:space="preserve"> that riders attend with another member of their household who is able to complete safety checks, assist from the ground and provide emergency first aid (should this be necessary), </w:t>
      </w:r>
      <w:r>
        <w:rPr>
          <w:rFonts w:ascii="Corbel" w:eastAsia="Corbel" w:hAnsi="Corbel" w:cs="Corbel"/>
        </w:rPr>
        <w:t>in order to maintain</w:t>
      </w:r>
      <w:r w:rsidRPr="6C2CC4DE">
        <w:rPr>
          <w:rFonts w:ascii="Corbel" w:eastAsia="Corbel" w:hAnsi="Corbel" w:cs="Corbel"/>
        </w:rPr>
        <w:t xml:space="preserve"> social distancing. </w:t>
      </w:r>
      <w:r w:rsidRPr="00A81C52">
        <w:rPr>
          <w:rFonts w:ascii="Corbel" w:eastAsia="Corbel" w:hAnsi="Corbel" w:cs="Corbel"/>
          <w:b/>
        </w:rPr>
        <w:t>No</w:t>
      </w:r>
      <w:r w:rsidRPr="6C2CC4DE">
        <w:rPr>
          <w:rFonts w:ascii="Corbel" w:eastAsia="Corbel" w:hAnsi="Corbel" w:cs="Corbel"/>
        </w:rPr>
        <w:t xml:space="preserve"> other person(s) should be in attendance.</w:t>
      </w:r>
    </w:p>
    <w:p w:rsidR="00A81C52" w:rsidRP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A81C52">
        <w:rPr>
          <w:rFonts w:ascii="Corbel" w:eastAsia="Corbel" w:hAnsi="Corbel" w:cs="Corbel"/>
        </w:rPr>
        <w:t>All payments must</w:t>
      </w:r>
      <w:r w:rsidRPr="00A81C52">
        <w:rPr>
          <w:rFonts w:ascii="Corbel" w:eastAsia="Corbel" w:hAnsi="Corbel" w:cs="Corbel"/>
        </w:rPr>
        <w:t xml:space="preserve"> be made electronically prior to attending the venue</w:t>
      </w:r>
      <w:r>
        <w:rPr>
          <w:rFonts w:ascii="Corbel" w:eastAsia="Corbel" w:hAnsi="Corbel" w:cs="Corbel"/>
        </w:rPr>
        <w:t>.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A81C52">
        <w:rPr>
          <w:rFonts w:ascii="Corbel" w:eastAsia="Corbel" w:hAnsi="Corbel" w:cs="Corbel"/>
        </w:rPr>
        <w:t>Any visitor who displays any symptoms or suspects they may have contracted Covid-19 must inform the venue immediately.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C</w:t>
      </w:r>
      <w:r>
        <w:rPr>
          <w:rFonts w:ascii="Corbel" w:eastAsia="Corbel" w:hAnsi="Corbel" w:cs="Corbel"/>
        </w:rPr>
        <w:t>lients will</w:t>
      </w:r>
      <w:r w:rsidRPr="6C2CC4DE">
        <w:rPr>
          <w:rFonts w:ascii="Corbel" w:eastAsia="Corbel" w:hAnsi="Corbel" w:cs="Corbel"/>
        </w:rPr>
        <w:t xml:space="preserve"> only be permitted access to the riding areas and car/lorry parking</w:t>
      </w:r>
      <w:r w:rsidR="00D43854">
        <w:rPr>
          <w:rFonts w:ascii="Corbel" w:eastAsia="Corbel" w:hAnsi="Corbel" w:cs="Corbel"/>
        </w:rPr>
        <w:t>.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rPr>
          <w:rFonts w:ascii="Corbel" w:eastAsia="Corbel" w:hAnsi="Corbel" w:cs="Corbel"/>
        </w:rPr>
        <w:t>Toilet block will be locked &amp; only opened on request.</w:t>
      </w:r>
    </w:p>
    <w:p w:rsidR="00A81C52" w:rsidRPr="008E600C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 w:rsidRPr="6C2CC4DE">
        <w:rPr>
          <w:rFonts w:ascii="Corbel" w:eastAsia="Corbel" w:hAnsi="Corbel" w:cs="Corbel"/>
        </w:rPr>
        <w:t xml:space="preserve">Toilet and handwashing facilities </w:t>
      </w:r>
      <w:r>
        <w:rPr>
          <w:rFonts w:ascii="Corbel" w:eastAsia="Corbel" w:hAnsi="Corbel" w:cs="Corbel"/>
        </w:rPr>
        <w:t>will be</w:t>
      </w:r>
      <w:r w:rsidRPr="6C2CC4DE">
        <w:rPr>
          <w:rFonts w:ascii="Corbel" w:eastAsia="Corbel" w:hAnsi="Corbel" w:cs="Corbel"/>
        </w:rPr>
        <w:t xml:space="preserve"> cleaned fully after every use.</w:t>
      </w:r>
      <w:r w:rsidRPr="008E600C">
        <w:t xml:space="preserve"> </w:t>
      </w:r>
      <w:r w:rsidRPr="008E600C">
        <w:rPr>
          <w:rFonts w:ascii="Corbel" w:eastAsia="Corbel" w:hAnsi="Corbel" w:cs="Corbel"/>
        </w:rPr>
        <w:t>Clients MUST have no symptoms of Covid-19 s</w:t>
      </w:r>
    </w:p>
    <w:p w:rsidR="00D43854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 w:rsidRPr="008E600C">
        <w:rPr>
          <w:rFonts w:ascii="Corbel" w:eastAsia="Corbel" w:hAnsi="Corbel" w:cs="Corbel"/>
        </w:rPr>
        <w:t xml:space="preserve">Clients are requested to arrive not earlier than </w:t>
      </w:r>
      <w:r w:rsidR="00D43854">
        <w:rPr>
          <w:rFonts w:ascii="Corbel" w:eastAsia="Corbel" w:hAnsi="Corbel" w:cs="Corbel"/>
        </w:rPr>
        <w:t>15mins before their slot.</w:t>
      </w:r>
    </w:p>
    <w:p w:rsidR="00A81C52" w:rsidRPr="008E600C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 w:rsidRPr="008E600C">
        <w:rPr>
          <w:rFonts w:ascii="Corbel" w:eastAsia="Corbel" w:hAnsi="Corbel" w:cs="Corbel"/>
        </w:rPr>
        <w:t xml:space="preserve">Hand </w:t>
      </w:r>
      <w:proofErr w:type="spellStart"/>
      <w:r w:rsidRPr="008E600C">
        <w:rPr>
          <w:rFonts w:ascii="Corbel" w:eastAsia="Corbel" w:hAnsi="Corbel" w:cs="Corbel"/>
        </w:rPr>
        <w:t>sanitiser</w:t>
      </w:r>
      <w:proofErr w:type="spellEnd"/>
      <w:r w:rsidRPr="008E600C">
        <w:rPr>
          <w:rFonts w:ascii="Corbel" w:eastAsia="Corbel" w:hAnsi="Corbel" w:cs="Corbel"/>
        </w:rPr>
        <w:t xml:space="preserve"> stations will be in place.</w:t>
      </w:r>
    </w:p>
    <w:p w:rsidR="00A81C52" w:rsidRPr="008E600C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 w:rsidRPr="008E600C">
        <w:rPr>
          <w:rFonts w:ascii="Corbel" w:eastAsia="Corbel" w:hAnsi="Corbel" w:cs="Corbel"/>
        </w:rPr>
        <w:t>Strictly no entry into the stables or office.</w:t>
      </w:r>
    </w:p>
    <w:p w:rsidR="00A81C52" w:rsidRPr="008E600C" w:rsidRDefault="00D43854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Takeaway refreshments only will be available</w:t>
      </w:r>
    </w:p>
    <w:p w:rsidR="00A81C52" w:rsidRDefault="00A81C52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 w:rsidRPr="008E600C">
        <w:rPr>
          <w:rFonts w:ascii="Corbel" w:eastAsia="Corbel" w:hAnsi="Corbel" w:cs="Corbel"/>
        </w:rPr>
        <w:t>Please exit the site ASAP.</w:t>
      </w:r>
    </w:p>
    <w:p w:rsidR="00B41DC3" w:rsidRDefault="00B41DC3" w:rsidP="00A81C5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Results will be posted on the website &amp; sheets scanned &amp; emailed to competitors.</w:t>
      </w:r>
    </w:p>
    <w:p w:rsidR="00B41DC3" w:rsidRPr="00B41DC3" w:rsidRDefault="00B41DC3" w:rsidP="00B41DC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Large SAE envelope must be sent to claim rosettes.</w:t>
      </w:r>
    </w:p>
    <w:p w:rsidR="005D5A00" w:rsidRDefault="00A81C52" w:rsidP="005D5A00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600C">
        <w:rPr>
          <w:rFonts w:ascii="Corbel" w:eastAsia="Corbel" w:hAnsi="Corbel" w:cs="Corbel"/>
        </w:rPr>
        <w:t>All visitors are required to provide contact details on booking if traceability is required.</w:t>
      </w:r>
    </w:p>
    <w:p w:rsidR="005D5A00" w:rsidRDefault="005D5A00" w:rsidP="005D5A00">
      <w:pPr>
        <w:jc w:val="both"/>
      </w:pPr>
      <w:r>
        <w:t>I accept all the conditions</w:t>
      </w:r>
    </w:p>
    <w:p w:rsidR="002A2AD6" w:rsidRDefault="002A2AD6" w:rsidP="005D5A00">
      <w:pPr>
        <w:jc w:val="both"/>
      </w:pPr>
      <w:proofErr w:type="gramStart"/>
      <w:r>
        <w:t>Signed  &amp;</w:t>
      </w:r>
      <w:proofErr w:type="gramEnd"/>
      <w:r>
        <w:t xml:space="preserve"> Date ………………………………………………………………………………………………………………………………….</w:t>
      </w:r>
    </w:p>
    <w:p w:rsidR="00C009A9" w:rsidRDefault="00C009A9"/>
    <w:sectPr w:rsidR="00C009A9" w:rsidSect="005D5A0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87FEC"/>
    <w:multiLevelType w:val="hybridMultilevel"/>
    <w:tmpl w:val="BAA8612E"/>
    <w:lvl w:ilvl="0" w:tplc="7AE29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8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C9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C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E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2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27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A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6F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52"/>
    <w:rsid w:val="002A2AD6"/>
    <w:rsid w:val="005D5A00"/>
    <w:rsid w:val="007978A8"/>
    <w:rsid w:val="008903AE"/>
    <w:rsid w:val="00A81C52"/>
    <w:rsid w:val="00B41DC3"/>
    <w:rsid w:val="00C009A9"/>
    <w:rsid w:val="00D43854"/>
    <w:rsid w:val="00D7652D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C52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C52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2020-06-05T09:58:00Z</dcterms:created>
  <dcterms:modified xsi:type="dcterms:W3CDTF">2020-06-05T12:41:00Z</dcterms:modified>
</cp:coreProperties>
</file>